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4806BE" w:rsidRPr="00072016" w:rsidRDefault="00341177" w:rsidP="004806BE">
      <w:pPr>
        <w:jc w:val="both"/>
        <w:rPr>
          <w:b/>
          <w:sz w:val="22"/>
          <w:szCs w:val="22"/>
        </w:rPr>
      </w:pPr>
      <w:r w:rsidRPr="00341177">
        <w:rPr>
          <w:b/>
          <w:sz w:val="22"/>
          <w:szCs w:val="22"/>
        </w:rPr>
        <w:t>OGGETTO:</w:t>
      </w:r>
      <w:r w:rsidR="00BE7E5E">
        <w:rPr>
          <w:sz w:val="22"/>
          <w:szCs w:val="22"/>
        </w:rPr>
        <w:t xml:space="preserve"> </w:t>
      </w:r>
      <w:r w:rsidR="004806BE">
        <w:rPr>
          <w:b/>
          <w:sz w:val="22"/>
          <w:szCs w:val="22"/>
        </w:rPr>
        <w:t xml:space="preserve">Procedura negoziata senza pubblicazione di un bando ai sensi dell’art.76 comma 2, </w:t>
      </w:r>
      <w:proofErr w:type="spellStart"/>
      <w:r w:rsidR="004806BE">
        <w:rPr>
          <w:b/>
          <w:sz w:val="22"/>
          <w:szCs w:val="22"/>
        </w:rPr>
        <w:t>lett</w:t>
      </w:r>
      <w:proofErr w:type="spellEnd"/>
      <w:r w:rsidR="004806BE">
        <w:rPr>
          <w:b/>
          <w:sz w:val="22"/>
          <w:szCs w:val="22"/>
        </w:rPr>
        <w:t xml:space="preserve">. b.2) del d.lgs. n. 36/2023 per la fornitura di n.1 sostituto dermico Integra </w:t>
      </w:r>
      <w:proofErr w:type="spellStart"/>
      <w:r w:rsidR="004806BE">
        <w:rPr>
          <w:b/>
          <w:sz w:val="22"/>
          <w:szCs w:val="22"/>
        </w:rPr>
        <w:t>R</w:t>
      </w:r>
      <w:r w:rsidR="004806BE" w:rsidRPr="00994737">
        <w:rPr>
          <w:b/>
          <w:sz w:val="22"/>
          <w:szCs w:val="22"/>
        </w:rPr>
        <w:t>eg</w:t>
      </w:r>
      <w:r w:rsidR="004806BE">
        <w:rPr>
          <w:b/>
          <w:sz w:val="22"/>
          <w:szCs w:val="22"/>
        </w:rPr>
        <w:t>eneration</w:t>
      </w:r>
      <w:proofErr w:type="spellEnd"/>
      <w:r w:rsidR="004806BE">
        <w:rPr>
          <w:b/>
          <w:sz w:val="22"/>
          <w:szCs w:val="22"/>
        </w:rPr>
        <w:t xml:space="preserve"> </w:t>
      </w:r>
      <w:proofErr w:type="spellStart"/>
      <w:r w:rsidR="004806BE">
        <w:rPr>
          <w:b/>
          <w:sz w:val="22"/>
          <w:szCs w:val="22"/>
        </w:rPr>
        <w:t>R</w:t>
      </w:r>
      <w:r w:rsidR="004806BE" w:rsidRPr="00994737">
        <w:rPr>
          <w:b/>
          <w:sz w:val="22"/>
          <w:szCs w:val="22"/>
        </w:rPr>
        <w:t>emplate</w:t>
      </w:r>
      <w:proofErr w:type="spellEnd"/>
      <w:r w:rsidR="004806BE">
        <w:rPr>
          <w:b/>
          <w:sz w:val="22"/>
          <w:szCs w:val="22"/>
        </w:rPr>
        <w:t xml:space="preserve"> la UOC ORL di Rovigo.</w:t>
      </w:r>
    </w:p>
    <w:p w:rsidR="00723791" w:rsidRPr="006C42DE" w:rsidRDefault="00723791" w:rsidP="006573AD">
      <w:pPr>
        <w:tabs>
          <w:tab w:val="center" w:pos="4819"/>
          <w:tab w:val="left" w:pos="7090"/>
          <w:tab w:val="left" w:pos="7799"/>
          <w:tab w:val="left" w:pos="8508"/>
          <w:tab w:val="left" w:pos="9131"/>
          <w:tab w:val="right" w:pos="9638"/>
        </w:tabs>
        <w:ind w:left="57" w:hanging="57"/>
        <w:jc w:val="both"/>
        <w:rPr>
          <w:b/>
        </w:rPr>
      </w:pPr>
      <w:bookmarkStart w:id="0" w:name="_GoBack"/>
      <w:bookmarkEnd w:id="0"/>
    </w:p>
    <w:p w:rsidR="00304E11" w:rsidRDefault="00304E11" w:rsidP="00B71398">
      <w:pPr>
        <w:pStyle w:val="Default"/>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6BE"/>
    <w:rsid w:val="00480E7B"/>
    <w:rsid w:val="004A5647"/>
    <w:rsid w:val="004C418A"/>
    <w:rsid w:val="004D5D28"/>
    <w:rsid w:val="004E64E2"/>
    <w:rsid w:val="004F79D8"/>
    <w:rsid w:val="00527A54"/>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B670A"/>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0B6ED-2633-4646-8CDD-543DF01BD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3381</Words>
  <Characters>19276</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51</cp:revision>
  <cp:lastPrinted>2023-07-06T07:36:00Z</cp:lastPrinted>
  <dcterms:created xsi:type="dcterms:W3CDTF">2023-01-18T14:22:00Z</dcterms:created>
  <dcterms:modified xsi:type="dcterms:W3CDTF">2025-01-02T10:42:00Z</dcterms:modified>
</cp:coreProperties>
</file>